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numPr>
          <w:numId w:val="0"/>
        </w:numPr>
        <w:rPr>
          <w:rFonts w:hint="eastAsia"/>
          <w:lang w:val="en-US" w:eastAsia="zh-CN"/>
        </w:rPr>
      </w:pPr>
      <w:r>
        <w:rPr>
          <w:rFonts w:hint="eastAsia"/>
          <w:lang w:val="en-US" w:eastAsia="zh-CN"/>
        </w:rPr>
        <w:t>Lilus</w:t>
      </w:r>
      <w:bookmarkStart w:id="0" w:name="_GoBack"/>
      <w:bookmarkEnd w:id="0"/>
      <w:r>
        <w:rPr>
          <w:rFonts w:hint="eastAsia"/>
          <w:lang w:val="en-US" w:eastAsia="zh-CN"/>
        </w:rPr>
        <w:t>i Ma</w:t>
      </w:r>
    </w:p>
    <w:p>
      <w:pPr>
        <w:numPr>
          <w:numId w:val="0"/>
        </w:numPr>
        <w:rPr>
          <w:rFonts w:hint="eastAsia"/>
          <w:lang w:val="en-US" w:eastAsia="zh-CN"/>
        </w:rPr>
      </w:pPr>
      <w:r>
        <w:rPr>
          <w:rFonts w:hint="eastAsia"/>
          <w:lang w:val="en-US" w:eastAsia="zh-CN"/>
        </w:rPr>
        <w:t>CI505</w:t>
      </w:r>
    </w:p>
    <w:p>
      <w:pPr>
        <w:numPr>
          <w:numId w:val="0"/>
        </w:numPr>
        <w:rPr>
          <w:rFonts w:hint="eastAsia"/>
          <w:lang w:val="en-US" w:eastAsia="zh-CN"/>
        </w:rPr>
      </w:pPr>
      <w:r>
        <w:rPr>
          <w:rFonts w:hint="eastAsia"/>
          <w:lang w:val="en-US" w:eastAsia="zh-CN"/>
        </w:rPr>
        <w:t>06/19/14</w:t>
      </w:r>
    </w:p>
    <w:p>
      <w:pPr>
        <w:widowControl w:val="0"/>
        <w:numPr>
          <w:numId w:val="0"/>
        </w:numPr>
        <w:jc w:val="both"/>
        <w:rPr>
          <w:rFonts w:hint="eastAsia"/>
          <w:lang w:val="en-US" w:eastAsia="zh-CN"/>
        </w:rPr>
      </w:pPr>
    </w:p>
    <w:p>
      <w:pPr>
        <w:widowControl w:val="0"/>
        <w:numPr>
          <w:numId w:val="0"/>
        </w:numPr>
        <w:jc w:val="both"/>
        <w:rPr>
          <w:rFonts w:hint="eastAsia"/>
          <w:lang w:val="en-US" w:eastAsia="zh-CN"/>
        </w:rPr>
      </w:pPr>
      <w:r>
        <w:rPr>
          <w:rFonts w:hint="eastAsia"/>
          <w:lang w:val="en-US" w:eastAsia="zh-CN"/>
        </w:rPr>
        <w:t>Scenario:</w:t>
      </w:r>
    </w:p>
    <w:p>
      <w:pPr>
        <w:widowControl w:val="0"/>
        <w:numPr>
          <w:numId w:val="0"/>
        </w:numPr>
        <w:jc w:val="both"/>
        <w:rPr>
          <w:rFonts w:hint="eastAsia"/>
          <w:lang w:val="en-US" w:eastAsia="zh-CN"/>
        </w:rPr>
      </w:pPr>
      <w:r>
        <w:rPr>
          <w:rFonts w:hint="eastAsia"/>
          <w:lang w:val="en-US" w:eastAsia="zh-CN"/>
        </w:rPr>
        <w:t xml:space="preserve">   With the increasing pollution in the river, the need for keeping pollution out of the river is becoming more and more important. Everyone around the world have obligation to protect the world we live in and if students have a chance, they will know the whole polluted process and the possible solution to remove the pollution and improve the water quality.</w:t>
      </w:r>
    </w:p>
    <w:p>
      <w:pPr>
        <w:widowControl w:val="0"/>
        <w:numPr>
          <w:numId w:val="0"/>
        </w:numPr>
        <w:jc w:val="both"/>
        <w:rPr>
          <w:rFonts w:hint="eastAsia"/>
          <w:lang w:val="en-US" w:eastAsia="zh-CN"/>
        </w:rPr>
      </w:pPr>
      <w:r>
        <w:rPr>
          <w:rFonts w:hint="eastAsia"/>
          <w:lang w:val="en-US" w:eastAsia="zh-CN"/>
        </w:rPr>
        <w:t xml:space="preserve">   Department of Natural Resource of Iowa reported standard of Iowa water quality and impaired water lists. Besides, DNR encourages people to build their own watershed project for solutions. In order to get a reliable project, you need to state actuate data and compelling evidence to show your thoughts. At the end, you will present your idea in some creative ways.</w:t>
      </w:r>
    </w:p>
    <w:p>
      <w:pPr>
        <w:widowControl w:val="0"/>
        <w:numPr>
          <w:numId w:val="0"/>
        </w:numPr>
        <w:jc w:val="both"/>
        <w:rPr>
          <w:rFonts w:hint="eastAsia"/>
          <w:lang w:val="en-US" w:eastAsia="zh-CN"/>
        </w:rPr>
      </w:pPr>
      <w:r>
        <w:rPr>
          <w:rFonts w:hint="eastAsia"/>
          <w:lang w:val="en-US" w:eastAsia="zh-CN"/>
        </w:rPr>
        <w:t xml:space="preserve">  You will work in teams of three students. Each team could choose the area they interested in and collect necessary data. Each team will design a their own project to improve the water quality and create a presentation to show their conclusion.</w:t>
      </w:r>
    </w:p>
    <w:p>
      <w:pPr>
        <w:widowControl w:val="0"/>
        <w:numPr>
          <w:numId w:val="0"/>
        </w:numPr>
        <w:jc w:val="both"/>
        <w:rPr>
          <w:rFonts w:hint="eastAsia"/>
          <w:lang w:val="en-US" w:eastAsia="zh-CN"/>
        </w:rPr>
      </w:pPr>
    </w:p>
    <w:p>
      <w:pPr>
        <w:widowControl w:val="0"/>
        <w:numPr>
          <w:numId w:val="0"/>
        </w:numPr>
        <w:jc w:val="both"/>
        <w:rPr>
          <w:rFonts w:hint="eastAsia"/>
          <w:lang w:val="en-US" w:eastAsia="zh-CN"/>
        </w:rPr>
      </w:pPr>
      <w:r>
        <w:rPr>
          <w:rFonts w:hint="eastAsia"/>
          <w:lang w:val="en-US" w:eastAsia="zh-CN"/>
        </w:rPr>
        <w:t>TPACK plans</w:t>
      </w:r>
    </w:p>
    <w:p>
      <w:pPr>
        <w:widowControl w:val="0"/>
        <w:numPr>
          <w:numId w:val="0"/>
        </w:numPr>
        <w:jc w:val="both"/>
        <w:rPr>
          <w:rFonts w:hint="eastAsia"/>
          <w:lang w:val="en-US" w:eastAsia="zh-CN"/>
        </w:rPr>
      </w:pPr>
      <w:r>
        <w:rPr>
          <w:rFonts w:hint="eastAsia"/>
          <w:lang w:val="en-US" w:eastAsia="zh-CN"/>
        </w:rPr>
        <w:t xml:space="preserve">   1.Learning goals: </w:t>
      </w:r>
    </w:p>
    <w:p>
      <w:pPr>
        <w:widowControl w:val="0"/>
        <w:numPr>
          <w:numId w:val="0"/>
        </w:numPr>
        <w:ind w:firstLine="420" w:firstLineChars="200"/>
        <w:jc w:val="both"/>
        <w:rPr>
          <w:rFonts w:hint="eastAsia"/>
          <w:lang w:val="en-US" w:eastAsia="zh-CN"/>
        </w:rPr>
      </w:pPr>
      <w:r>
        <w:rPr>
          <w:rFonts w:hint="eastAsia"/>
          <w:lang w:val="en-US" w:eastAsia="zh-CN"/>
        </w:rPr>
        <w:t>Effective communication and collaboration</w:t>
      </w:r>
    </w:p>
    <w:p>
      <w:pPr>
        <w:widowControl w:val="0"/>
        <w:numPr>
          <w:numId w:val="0"/>
        </w:numPr>
        <w:ind w:firstLine="420" w:firstLineChars="200"/>
        <w:jc w:val="both"/>
        <w:rPr>
          <w:rFonts w:hint="eastAsia"/>
          <w:lang w:val="en-US" w:eastAsia="zh-CN"/>
        </w:rPr>
      </w:pPr>
      <w:r>
        <w:rPr>
          <w:rFonts w:hint="eastAsia"/>
          <w:lang w:val="en-US" w:eastAsia="zh-CN"/>
        </w:rPr>
        <w:t>Demonstrate the understanding of chemical and biological knowledge</w:t>
      </w:r>
    </w:p>
    <w:p>
      <w:pPr>
        <w:widowControl w:val="0"/>
        <w:numPr>
          <w:numId w:val="0"/>
        </w:numPr>
        <w:ind w:firstLine="420" w:firstLineChars="200"/>
        <w:jc w:val="both"/>
        <w:rPr>
          <w:rFonts w:hint="eastAsia"/>
          <w:lang w:val="en-US" w:eastAsia="zh-CN"/>
        </w:rPr>
      </w:pPr>
      <w:r>
        <w:rPr>
          <w:rFonts w:hint="eastAsia"/>
          <w:lang w:val="en-US" w:eastAsia="zh-CN"/>
        </w:rPr>
        <w:t>Creative thinking</w:t>
      </w:r>
    </w:p>
    <w:p>
      <w:pPr>
        <w:widowControl w:val="0"/>
        <w:numPr>
          <w:numId w:val="0"/>
        </w:numPr>
        <w:jc w:val="both"/>
        <w:rPr>
          <w:rFonts w:hint="eastAsia"/>
          <w:lang w:val="en-US" w:eastAsia="zh-CN"/>
        </w:rPr>
      </w:pPr>
      <w:r>
        <w:rPr>
          <w:rFonts w:hint="eastAsia"/>
          <w:lang w:val="en-US" w:eastAsia="zh-CN"/>
        </w:rPr>
        <w:t xml:space="preserve">    Design a possible solution.</w:t>
      </w:r>
    </w:p>
    <w:p>
      <w:pPr>
        <w:widowControl w:val="0"/>
        <w:numPr>
          <w:numId w:val="0"/>
        </w:numPr>
        <w:jc w:val="both"/>
        <w:rPr>
          <w:rFonts w:hint="eastAsia"/>
          <w:lang w:val="en-US" w:eastAsia="zh-CN"/>
        </w:rPr>
      </w:pPr>
      <w:r>
        <w:rPr>
          <w:rFonts w:hint="eastAsia"/>
          <w:lang w:val="en-US" w:eastAsia="zh-CN"/>
        </w:rPr>
        <w:t xml:space="preserve">   </w:t>
      </w:r>
    </w:p>
    <w:p>
      <w:pPr>
        <w:widowControl w:val="0"/>
        <w:numPr>
          <w:numId w:val="0"/>
        </w:numPr>
        <w:jc w:val="both"/>
        <w:rPr>
          <w:rFonts w:hint="eastAsia"/>
          <w:lang w:val="en-US" w:eastAsia="zh-CN"/>
        </w:rPr>
      </w:pPr>
      <w:r>
        <w:rPr>
          <w:rFonts w:hint="eastAsia"/>
          <w:lang w:val="en-US" w:eastAsia="zh-CN"/>
        </w:rPr>
        <w:t xml:space="preserve">   2. Eight Practical Pedagogical Decisions:</w:t>
      </w:r>
    </w:p>
    <w:p>
      <w:pPr>
        <w:widowControl w:val="0"/>
        <w:numPr>
          <w:ilvl w:val="0"/>
          <w:numId w:val="1"/>
        </w:numPr>
        <w:ind w:left="0" w:leftChars="0" w:firstLine="0" w:firstLineChars="0"/>
        <w:jc w:val="both"/>
        <w:rPr>
          <w:rFonts w:hint="eastAsia"/>
          <w:lang w:val="en-US" w:eastAsia="zh-CN"/>
        </w:rPr>
      </w:pPr>
      <w:r>
        <w:rPr>
          <w:rFonts w:hint="eastAsia"/>
          <w:lang w:val="en-US" w:eastAsia="zh-CN"/>
        </w:rPr>
        <w:t xml:space="preserve"> High student centered</w:t>
      </w:r>
    </w:p>
    <w:p>
      <w:pPr>
        <w:widowControl w:val="0"/>
        <w:numPr>
          <w:ilvl w:val="0"/>
          <w:numId w:val="1"/>
        </w:numPr>
        <w:ind w:left="0" w:leftChars="0" w:firstLine="0" w:firstLineChars="0"/>
        <w:jc w:val="both"/>
        <w:rPr>
          <w:rFonts w:hint="eastAsia"/>
          <w:lang w:val="en-US" w:eastAsia="zh-CN"/>
        </w:rPr>
      </w:pPr>
      <w:r>
        <w:rPr>
          <w:rFonts w:hint="eastAsia"/>
          <w:lang w:val="en-US" w:eastAsia="zh-CN"/>
        </w:rPr>
        <w:t>Divergent type of learning</w:t>
      </w:r>
    </w:p>
    <w:p>
      <w:pPr>
        <w:widowControl w:val="0"/>
        <w:numPr>
          <w:ilvl w:val="0"/>
          <w:numId w:val="1"/>
        </w:numPr>
        <w:ind w:left="0" w:leftChars="0" w:firstLine="0" w:firstLineChars="0"/>
        <w:jc w:val="both"/>
        <w:rPr>
          <w:rFonts w:hint="eastAsia"/>
          <w:lang w:val="en-US" w:eastAsia="zh-CN"/>
        </w:rPr>
      </w:pPr>
      <w:r>
        <w:rPr>
          <w:rFonts w:hint="eastAsia"/>
          <w:lang w:val="en-US" w:eastAsia="zh-CN"/>
        </w:rPr>
        <w:t>Require prior experience to build a possible solution</w:t>
      </w:r>
    </w:p>
    <w:p>
      <w:pPr>
        <w:widowControl w:val="0"/>
        <w:numPr>
          <w:ilvl w:val="0"/>
          <w:numId w:val="1"/>
        </w:numPr>
        <w:ind w:left="0" w:leftChars="0" w:firstLine="0" w:firstLineChars="0"/>
        <w:jc w:val="both"/>
        <w:rPr>
          <w:rFonts w:hint="eastAsia"/>
          <w:lang w:val="en-US" w:eastAsia="zh-CN"/>
        </w:rPr>
      </w:pPr>
      <w:r>
        <w:rPr>
          <w:rFonts w:hint="eastAsia"/>
          <w:lang w:val="en-US" w:eastAsia="zh-CN"/>
        </w:rPr>
        <w:t>Deep knowledge of chemistry and biology when discuss the possible methods</w:t>
      </w:r>
    </w:p>
    <w:p>
      <w:pPr>
        <w:widowControl w:val="0"/>
        <w:numPr>
          <w:ilvl w:val="0"/>
          <w:numId w:val="1"/>
        </w:numPr>
        <w:ind w:left="0" w:leftChars="0" w:firstLine="0" w:firstLineChars="0"/>
        <w:jc w:val="both"/>
        <w:rPr>
          <w:rFonts w:hint="eastAsia"/>
          <w:lang w:val="en-US" w:eastAsia="zh-CN"/>
        </w:rPr>
      </w:pPr>
      <w:r>
        <w:rPr>
          <w:rFonts w:hint="eastAsia"/>
          <w:lang w:val="en-US" w:eastAsia="zh-CN"/>
        </w:rPr>
        <w:t>Take one or two week to finish and present</w:t>
      </w:r>
    </w:p>
    <w:p>
      <w:pPr>
        <w:widowControl w:val="0"/>
        <w:numPr>
          <w:ilvl w:val="0"/>
          <w:numId w:val="1"/>
        </w:numPr>
        <w:ind w:left="0" w:leftChars="0" w:firstLine="0" w:firstLineChars="0"/>
        <w:jc w:val="both"/>
        <w:rPr>
          <w:rFonts w:hint="eastAsia"/>
          <w:lang w:val="en-US" w:eastAsia="zh-CN"/>
        </w:rPr>
      </w:pPr>
      <w:r>
        <w:rPr>
          <w:rFonts w:hint="eastAsia"/>
          <w:lang w:val="en-US" w:eastAsia="zh-CN"/>
        </w:rPr>
        <w:t>Structured in terms of outline but less structured in demonstrating and presentation</w:t>
      </w:r>
    </w:p>
    <w:p>
      <w:pPr>
        <w:widowControl w:val="0"/>
        <w:numPr>
          <w:ilvl w:val="0"/>
          <w:numId w:val="1"/>
        </w:numPr>
        <w:ind w:left="0" w:leftChars="0" w:firstLine="0" w:firstLineChars="0"/>
        <w:jc w:val="both"/>
        <w:rPr>
          <w:rFonts w:hint="eastAsia"/>
          <w:lang w:val="en-US" w:eastAsia="zh-CN"/>
        </w:rPr>
      </w:pPr>
      <w:r>
        <w:rPr>
          <w:rFonts w:hint="eastAsia"/>
          <w:lang w:val="en-US" w:eastAsia="zh-CN"/>
        </w:rPr>
        <w:t>groups of 3 to 4.</w:t>
      </w:r>
    </w:p>
    <w:p>
      <w:pPr>
        <w:widowControl w:val="0"/>
        <w:numPr>
          <w:ilvl w:val="0"/>
          <w:numId w:val="1"/>
        </w:numPr>
        <w:ind w:left="0" w:leftChars="0" w:firstLine="0" w:firstLineChars="0"/>
        <w:jc w:val="both"/>
        <w:rPr>
          <w:rFonts w:hint="eastAsia"/>
          <w:lang w:val="en-US" w:eastAsia="zh-CN"/>
        </w:rPr>
      </w:pPr>
      <w:r>
        <w:rPr>
          <w:rFonts w:hint="eastAsia"/>
          <w:lang w:val="en-US" w:eastAsia="zh-CN"/>
        </w:rPr>
        <w:t>Multiple additional resources required.</w:t>
      </w:r>
    </w:p>
    <w:p>
      <w:pPr>
        <w:widowControl w:val="0"/>
        <w:numPr>
          <w:numId w:val="0"/>
        </w:numPr>
        <w:jc w:val="both"/>
        <w:rPr>
          <w:rFonts w:hint="eastAsia"/>
          <w:lang w:val="en-US" w:eastAsia="zh-CN"/>
        </w:rPr>
      </w:pPr>
      <w:r>
        <w:rPr>
          <w:rFonts w:hint="eastAsia"/>
          <w:lang w:val="en-US" w:eastAsia="zh-CN"/>
        </w:rPr>
        <w:t xml:space="preserve">   3. Activity Types:</w:t>
      </w:r>
    </w:p>
    <w:p>
      <w:pPr>
        <w:widowControl w:val="0"/>
        <w:numPr>
          <w:ilvl w:val="0"/>
          <w:numId w:val="2"/>
        </w:numPr>
        <w:ind w:leftChars="0"/>
        <w:jc w:val="both"/>
        <w:rPr>
          <w:rFonts w:hint="eastAsia"/>
          <w:lang w:val="en-US" w:eastAsia="zh-CN"/>
        </w:rPr>
      </w:pPr>
      <w:r>
        <w:rPr>
          <w:rFonts w:hint="eastAsia"/>
          <w:lang w:val="en-US" w:eastAsia="zh-CN"/>
        </w:rPr>
        <w:t xml:space="preserve"> data collection: students use technology to collect information about pollution in rivers or lakes.</w:t>
      </w:r>
    </w:p>
    <w:p>
      <w:pPr>
        <w:widowControl w:val="0"/>
        <w:numPr>
          <w:ilvl w:val="0"/>
          <w:numId w:val="2"/>
        </w:numPr>
        <w:ind w:leftChars="0"/>
        <w:jc w:val="both"/>
        <w:rPr>
          <w:rFonts w:hint="eastAsia"/>
          <w:lang w:val="en-US" w:eastAsia="zh-CN"/>
        </w:rPr>
      </w:pPr>
      <w:r>
        <w:rPr>
          <w:rFonts w:hint="eastAsia"/>
          <w:lang w:val="en-US" w:eastAsia="zh-CN"/>
        </w:rPr>
        <w:t>Brainstorming: all groups work for their brainstorming idea and begin to design their own project.</w:t>
      </w:r>
    </w:p>
    <w:p>
      <w:pPr>
        <w:widowControl w:val="0"/>
        <w:numPr>
          <w:ilvl w:val="0"/>
          <w:numId w:val="2"/>
        </w:numPr>
        <w:ind w:leftChars="0"/>
        <w:jc w:val="both"/>
        <w:rPr>
          <w:rFonts w:hint="eastAsia"/>
          <w:lang w:val="en-US" w:eastAsia="zh-CN"/>
        </w:rPr>
      </w:pPr>
      <w:r>
        <w:rPr>
          <w:rFonts w:hint="eastAsia"/>
          <w:lang w:val="en-US" w:eastAsia="zh-CN"/>
        </w:rPr>
        <w:t>Design: small groups work for their own topic and prepare for the presentation based on reliable resource and submit a possible solution using sketchup or PowerPoint.</w:t>
      </w:r>
    </w:p>
    <w:p>
      <w:pPr>
        <w:widowControl w:val="0"/>
        <w:numPr>
          <w:ilvl w:val="0"/>
          <w:numId w:val="2"/>
        </w:numPr>
        <w:ind w:leftChars="0"/>
        <w:jc w:val="both"/>
        <w:rPr>
          <w:rFonts w:hint="eastAsia"/>
          <w:lang w:val="en-US" w:eastAsia="zh-CN"/>
        </w:rPr>
      </w:pPr>
      <w:r>
        <w:rPr>
          <w:rFonts w:hint="eastAsia"/>
          <w:lang w:val="en-US" w:eastAsia="zh-CN"/>
        </w:rPr>
        <w:t>Presentation: each group create a presentation to show their design by presentation software such as Power point or Google Presentation</w:t>
      </w:r>
    </w:p>
    <w:p>
      <w:pPr>
        <w:widowControl w:val="0"/>
        <w:numPr>
          <w:ilvl w:val="0"/>
          <w:numId w:val="2"/>
        </w:numPr>
        <w:ind w:leftChars="0"/>
        <w:jc w:val="both"/>
        <w:rPr>
          <w:rFonts w:hint="eastAsia"/>
          <w:lang w:val="en-US" w:eastAsia="zh-CN"/>
        </w:rPr>
      </w:pPr>
      <w:r>
        <w:rPr>
          <w:rFonts w:hint="eastAsia"/>
          <w:lang w:val="en-US" w:eastAsia="zh-CN"/>
        </w:rPr>
        <w:t>Peer feedback: each student provide a feedback to each group through moodle or google form</w:t>
      </w:r>
    </w:p>
    <w:p>
      <w:pPr>
        <w:widowControl w:val="0"/>
        <w:numPr>
          <w:numId w:val="0"/>
        </w:numPr>
        <w:jc w:val="both"/>
        <w:rPr>
          <w:rFonts w:hint="eastAsia"/>
          <w:lang w:val="en-US" w:eastAsia="zh-CN"/>
        </w:rPr>
      </w:pPr>
    </w:p>
    <w:p>
      <w:pPr>
        <w:widowControl w:val="0"/>
        <w:numPr>
          <w:numId w:val="0"/>
        </w:numPr>
        <w:jc w:val="both"/>
        <w:rPr>
          <w:rFonts w:hint="eastAsia"/>
          <w:lang w:val="en-US" w:eastAsia="zh-CN"/>
        </w:rPr>
      </w:pPr>
      <w:r>
        <w:rPr>
          <w:rFonts w:hint="eastAsia"/>
          <w:lang w:val="en-US" w:eastAsia="zh-CN"/>
        </w:rPr>
        <w:t xml:space="preserve">   4. Assessment Strategies:</w:t>
      </w:r>
    </w:p>
    <w:p>
      <w:pPr>
        <w:widowControl w:val="0"/>
        <w:numPr>
          <w:ilvl w:val="0"/>
          <w:numId w:val="3"/>
        </w:numPr>
        <w:ind w:left="425" w:leftChars="0" w:hanging="425" w:firstLineChars="0"/>
        <w:jc w:val="both"/>
        <w:rPr>
          <w:rFonts w:hint="eastAsia"/>
          <w:lang w:val="en-US" w:eastAsia="zh-CN"/>
        </w:rPr>
      </w:pPr>
      <w:r>
        <w:rPr>
          <w:rFonts w:hint="eastAsia"/>
          <w:lang w:val="en-US" w:eastAsia="zh-CN"/>
        </w:rPr>
        <w:t>This project assess students</w:t>
      </w:r>
      <w:r>
        <w:rPr>
          <w:rFonts w:hint="default"/>
          <w:lang w:val="en-US" w:eastAsia="zh-CN"/>
        </w:rPr>
        <w:t>’</w:t>
      </w:r>
      <w:r>
        <w:rPr>
          <w:rFonts w:hint="eastAsia"/>
          <w:lang w:val="en-US" w:eastAsia="zh-CN"/>
        </w:rPr>
        <w:t xml:space="preserve"> ability to apply their knowledge to watershed system. </w:t>
      </w:r>
    </w:p>
    <w:p>
      <w:pPr>
        <w:widowControl w:val="0"/>
        <w:numPr>
          <w:ilvl w:val="0"/>
          <w:numId w:val="3"/>
        </w:numPr>
        <w:ind w:left="425" w:leftChars="0" w:hanging="425" w:firstLineChars="0"/>
        <w:jc w:val="both"/>
        <w:rPr>
          <w:rFonts w:hint="eastAsia"/>
          <w:lang w:val="en-US" w:eastAsia="zh-CN"/>
        </w:rPr>
      </w:pPr>
      <w:r>
        <w:rPr>
          <w:rFonts w:hint="eastAsia"/>
          <w:lang w:val="en-US" w:eastAsia="zh-CN"/>
        </w:rPr>
        <w:t>Formative assessment will be scheduled in this project to assess students</w:t>
      </w:r>
      <w:r>
        <w:rPr>
          <w:rFonts w:hint="default"/>
          <w:lang w:val="en-US" w:eastAsia="zh-CN"/>
        </w:rPr>
        <w:t>’</w:t>
      </w:r>
      <w:r>
        <w:rPr>
          <w:rFonts w:hint="eastAsia"/>
          <w:lang w:val="en-US" w:eastAsia="zh-CN"/>
        </w:rPr>
        <w:t xml:space="preserve"> understanding of their task.</w:t>
      </w:r>
    </w:p>
    <w:tbl>
      <w:tblPr>
        <w:tblW w:w="85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1705"/>
        <w:gridCol w:w="1705"/>
        <w:gridCol w:w="1706"/>
        <w:gridCol w:w="1706"/>
        <w:gridCol w:w="16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705" w:type="dxa"/>
          </w:tcPr>
          <w:p>
            <w:pPr>
              <w:widowControl w:val="0"/>
              <w:numPr>
                <w:numId w:val="0"/>
              </w:numPr>
              <w:jc w:val="both"/>
              <w:rPr>
                <w:rFonts w:hint="eastAsia"/>
                <w:lang w:val="en-US" w:eastAsia="zh-CN"/>
              </w:rPr>
            </w:pPr>
          </w:p>
        </w:tc>
        <w:tc>
          <w:tcPr>
            <w:tcW w:w="1705" w:type="dxa"/>
          </w:tcPr>
          <w:p>
            <w:pPr>
              <w:widowControl w:val="0"/>
              <w:numPr>
                <w:numId w:val="0"/>
              </w:numPr>
              <w:jc w:val="both"/>
              <w:rPr>
                <w:rFonts w:hint="eastAsia"/>
                <w:lang w:val="en-US" w:eastAsia="zh-CN"/>
              </w:rPr>
            </w:pPr>
            <w:r>
              <w:rPr>
                <w:rFonts w:hint="eastAsia"/>
                <w:lang w:val="en-US" w:eastAsia="zh-CN"/>
              </w:rPr>
              <w:t>fail</w:t>
            </w:r>
          </w:p>
        </w:tc>
        <w:tc>
          <w:tcPr>
            <w:tcW w:w="1706" w:type="dxa"/>
          </w:tcPr>
          <w:p>
            <w:pPr>
              <w:widowControl w:val="0"/>
              <w:numPr>
                <w:numId w:val="0"/>
              </w:numPr>
              <w:jc w:val="both"/>
              <w:rPr>
                <w:rFonts w:hint="eastAsia"/>
                <w:lang w:val="en-US" w:eastAsia="zh-CN"/>
              </w:rPr>
            </w:pPr>
            <w:r>
              <w:rPr>
                <w:rFonts w:hint="eastAsia"/>
                <w:lang w:val="en-US" w:eastAsia="zh-CN"/>
              </w:rPr>
              <w:t>passing</w:t>
            </w:r>
          </w:p>
        </w:tc>
        <w:tc>
          <w:tcPr>
            <w:tcW w:w="1706" w:type="dxa"/>
          </w:tcPr>
          <w:p>
            <w:pPr>
              <w:widowControl w:val="0"/>
              <w:numPr>
                <w:numId w:val="0"/>
              </w:numPr>
              <w:jc w:val="both"/>
              <w:rPr>
                <w:rFonts w:hint="eastAsia"/>
                <w:lang w:val="en-US" w:eastAsia="zh-CN"/>
              </w:rPr>
            </w:pPr>
            <w:r>
              <w:rPr>
                <w:rFonts w:hint="eastAsia"/>
                <w:lang w:val="en-US" w:eastAsia="zh-CN"/>
              </w:rPr>
              <w:t>good</w:t>
            </w:r>
          </w:p>
        </w:tc>
        <w:tc>
          <w:tcPr>
            <w:tcW w:w="1697" w:type="dxa"/>
          </w:tcPr>
          <w:p>
            <w:pPr>
              <w:widowControl w:val="0"/>
              <w:numPr>
                <w:numId w:val="0"/>
              </w:numPr>
              <w:jc w:val="both"/>
              <w:rPr>
                <w:rFonts w:hint="eastAsia"/>
                <w:lang w:val="en-US" w:eastAsia="zh-CN"/>
              </w:rPr>
            </w:pPr>
            <w:r>
              <w:rPr>
                <w:rFonts w:hint="eastAsia"/>
                <w:lang w:val="en-US" w:eastAsia="zh-CN"/>
              </w:rPr>
              <w:t>excellent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705" w:type="dxa"/>
          </w:tcPr>
          <w:p>
            <w:pPr>
              <w:widowControl w:val="0"/>
              <w:numPr>
                <w:numId w:val="0"/>
              </w:numPr>
              <w:jc w:val="both"/>
              <w:rPr>
                <w:rFonts w:hint="eastAsia"/>
                <w:lang w:val="en-US" w:eastAsia="zh-CN"/>
              </w:rPr>
            </w:pPr>
            <w:r>
              <w:rPr>
                <w:rFonts w:hint="eastAsia"/>
                <w:lang w:val="en-US" w:eastAsia="zh-CN"/>
              </w:rPr>
              <w:t xml:space="preserve">Critical thinking </w:t>
            </w:r>
          </w:p>
        </w:tc>
        <w:tc>
          <w:tcPr>
            <w:tcW w:w="1705" w:type="dxa"/>
          </w:tcPr>
          <w:p>
            <w:pPr>
              <w:widowControl w:val="0"/>
              <w:numPr>
                <w:numId w:val="0"/>
              </w:numPr>
              <w:jc w:val="both"/>
              <w:rPr>
                <w:rFonts w:hint="eastAsia"/>
                <w:lang w:val="en-US" w:eastAsia="zh-CN"/>
              </w:rPr>
            </w:pPr>
          </w:p>
        </w:tc>
        <w:tc>
          <w:tcPr>
            <w:tcW w:w="1706" w:type="dxa"/>
          </w:tcPr>
          <w:p>
            <w:pPr>
              <w:widowControl w:val="0"/>
              <w:numPr>
                <w:numId w:val="0"/>
              </w:numPr>
              <w:jc w:val="both"/>
              <w:rPr>
                <w:rFonts w:hint="eastAsia"/>
                <w:lang w:val="en-US" w:eastAsia="zh-CN"/>
              </w:rPr>
            </w:pPr>
          </w:p>
        </w:tc>
        <w:tc>
          <w:tcPr>
            <w:tcW w:w="1706" w:type="dxa"/>
          </w:tcPr>
          <w:p>
            <w:pPr>
              <w:widowControl w:val="0"/>
              <w:numPr>
                <w:numId w:val="0"/>
              </w:numPr>
              <w:jc w:val="both"/>
              <w:rPr>
                <w:rFonts w:hint="eastAsia"/>
                <w:lang w:val="en-US" w:eastAsia="zh-CN"/>
              </w:rPr>
            </w:pPr>
          </w:p>
        </w:tc>
        <w:tc>
          <w:tcPr>
            <w:tcW w:w="1697" w:type="dxa"/>
          </w:tcPr>
          <w:p>
            <w:pPr>
              <w:widowControl w:val="0"/>
              <w:numPr>
                <w:numId w:val="0"/>
              </w:numPr>
              <w:jc w:val="both"/>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705" w:type="dxa"/>
          </w:tcPr>
          <w:p>
            <w:pPr>
              <w:widowControl w:val="0"/>
              <w:numPr>
                <w:numId w:val="0"/>
              </w:numPr>
              <w:jc w:val="both"/>
              <w:rPr>
                <w:rFonts w:hint="eastAsia"/>
                <w:lang w:val="en-US" w:eastAsia="zh-CN"/>
              </w:rPr>
            </w:pPr>
            <w:r>
              <w:rPr>
                <w:rFonts w:hint="eastAsia"/>
                <w:lang w:val="en-US" w:eastAsia="zh-CN"/>
              </w:rPr>
              <w:t>Clear explanation</w:t>
            </w:r>
          </w:p>
        </w:tc>
        <w:tc>
          <w:tcPr>
            <w:tcW w:w="1705" w:type="dxa"/>
          </w:tcPr>
          <w:p>
            <w:pPr>
              <w:widowControl w:val="0"/>
              <w:numPr>
                <w:numId w:val="0"/>
              </w:numPr>
              <w:jc w:val="both"/>
              <w:rPr>
                <w:rFonts w:hint="eastAsia"/>
                <w:lang w:val="en-US" w:eastAsia="zh-CN"/>
              </w:rPr>
            </w:pPr>
          </w:p>
        </w:tc>
        <w:tc>
          <w:tcPr>
            <w:tcW w:w="1706" w:type="dxa"/>
          </w:tcPr>
          <w:p>
            <w:pPr>
              <w:widowControl w:val="0"/>
              <w:numPr>
                <w:numId w:val="0"/>
              </w:numPr>
              <w:jc w:val="both"/>
              <w:rPr>
                <w:rFonts w:hint="eastAsia"/>
                <w:lang w:val="en-US" w:eastAsia="zh-CN"/>
              </w:rPr>
            </w:pPr>
          </w:p>
        </w:tc>
        <w:tc>
          <w:tcPr>
            <w:tcW w:w="1706" w:type="dxa"/>
          </w:tcPr>
          <w:p>
            <w:pPr>
              <w:widowControl w:val="0"/>
              <w:numPr>
                <w:numId w:val="0"/>
              </w:numPr>
              <w:jc w:val="both"/>
              <w:rPr>
                <w:rFonts w:hint="eastAsia"/>
                <w:lang w:val="en-US" w:eastAsia="zh-CN"/>
              </w:rPr>
            </w:pPr>
          </w:p>
        </w:tc>
        <w:tc>
          <w:tcPr>
            <w:tcW w:w="1697" w:type="dxa"/>
          </w:tcPr>
          <w:p>
            <w:pPr>
              <w:widowControl w:val="0"/>
              <w:numPr>
                <w:numId w:val="0"/>
              </w:numPr>
              <w:jc w:val="both"/>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705" w:type="dxa"/>
          </w:tcPr>
          <w:p>
            <w:pPr>
              <w:widowControl w:val="0"/>
              <w:numPr>
                <w:numId w:val="0"/>
              </w:numPr>
              <w:jc w:val="both"/>
              <w:rPr>
                <w:rFonts w:hint="eastAsia"/>
                <w:lang w:val="en-US" w:eastAsia="zh-CN"/>
              </w:rPr>
            </w:pPr>
            <w:r>
              <w:rPr>
                <w:rFonts w:hint="eastAsia"/>
                <w:lang w:val="en-US" w:eastAsia="zh-CN"/>
              </w:rPr>
              <w:t>Apply knowledge to basic design of project</w:t>
            </w:r>
          </w:p>
        </w:tc>
        <w:tc>
          <w:tcPr>
            <w:tcW w:w="1705" w:type="dxa"/>
          </w:tcPr>
          <w:p>
            <w:pPr>
              <w:widowControl w:val="0"/>
              <w:numPr>
                <w:numId w:val="0"/>
              </w:numPr>
              <w:jc w:val="both"/>
              <w:rPr>
                <w:rFonts w:hint="eastAsia"/>
                <w:lang w:val="en-US" w:eastAsia="zh-CN"/>
              </w:rPr>
            </w:pPr>
          </w:p>
        </w:tc>
        <w:tc>
          <w:tcPr>
            <w:tcW w:w="1706" w:type="dxa"/>
          </w:tcPr>
          <w:p>
            <w:pPr>
              <w:widowControl w:val="0"/>
              <w:numPr>
                <w:numId w:val="0"/>
              </w:numPr>
              <w:jc w:val="both"/>
              <w:rPr>
                <w:rFonts w:hint="eastAsia"/>
                <w:lang w:val="en-US" w:eastAsia="zh-CN"/>
              </w:rPr>
            </w:pPr>
          </w:p>
        </w:tc>
        <w:tc>
          <w:tcPr>
            <w:tcW w:w="1706" w:type="dxa"/>
          </w:tcPr>
          <w:p>
            <w:pPr>
              <w:widowControl w:val="0"/>
              <w:numPr>
                <w:numId w:val="0"/>
              </w:numPr>
              <w:jc w:val="both"/>
              <w:rPr>
                <w:rFonts w:hint="eastAsia"/>
                <w:lang w:val="en-US" w:eastAsia="zh-CN"/>
              </w:rPr>
            </w:pPr>
          </w:p>
        </w:tc>
        <w:tc>
          <w:tcPr>
            <w:tcW w:w="1697" w:type="dxa"/>
          </w:tcPr>
          <w:p>
            <w:pPr>
              <w:widowControl w:val="0"/>
              <w:numPr>
                <w:numId w:val="0"/>
              </w:numPr>
              <w:jc w:val="both"/>
              <w:rPr>
                <w:rFonts w:hint="eastAsia"/>
                <w:lang w:val="en-US" w:eastAsia="zh-CN"/>
              </w:rPr>
            </w:pPr>
          </w:p>
        </w:tc>
      </w:tr>
    </w:tbl>
    <w:p>
      <w:pPr>
        <w:widowControl w:val="0"/>
        <w:numPr>
          <w:numId w:val="0"/>
        </w:numPr>
        <w:ind w:leftChars="0"/>
        <w:jc w:val="both"/>
        <w:rPr>
          <w:rFonts w:hint="eastAsia"/>
          <w:lang w:val="en-US" w:eastAsia="zh-CN"/>
        </w:rPr>
      </w:pPr>
    </w:p>
    <w:p>
      <w:pPr>
        <w:widowControl w:val="0"/>
        <w:numPr>
          <w:numId w:val="0"/>
        </w:numPr>
        <w:ind w:leftChars="0"/>
        <w:jc w:val="both"/>
        <w:rPr>
          <w:rFonts w:hint="eastAsia"/>
          <w:lang w:val="en-US" w:eastAsia="zh-CN"/>
        </w:rPr>
      </w:pPr>
      <w:r>
        <w:rPr>
          <w:rFonts w:hint="eastAsia"/>
          <w:lang w:val="en-US" w:eastAsia="zh-CN"/>
        </w:rPr>
        <w:t xml:space="preserve"> 5. Resource or tool</w:t>
      </w:r>
    </w:p>
    <w:p>
      <w:pPr>
        <w:widowControl w:val="0"/>
        <w:numPr>
          <w:ilvl w:val="0"/>
          <w:numId w:val="4"/>
        </w:numPr>
        <w:ind w:left="420" w:leftChars="0" w:hanging="420" w:firstLineChars="0"/>
        <w:jc w:val="both"/>
        <w:rPr>
          <w:rFonts w:hint="eastAsia"/>
          <w:lang w:val="en-US" w:eastAsia="zh-CN"/>
        </w:rPr>
      </w:pPr>
      <w:r>
        <w:rPr>
          <w:rFonts w:hint="eastAsia"/>
          <w:lang w:val="en-US" w:eastAsia="zh-CN"/>
        </w:rPr>
        <w:t>Google doc</w:t>
      </w:r>
    </w:p>
    <w:p>
      <w:pPr>
        <w:widowControl w:val="0"/>
        <w:numPr>
          <w:ilvl w:val="0"/>
          <w:numId w:val="4"/>
        </w:numPr>
        <w:ind w:left="420" w:leftChars="0" w:hanging="420" w:firstLineChars="0"/>
        <w:jc w:val="both"/>
        <w:rPr>
          <w:rFonts w:hint="eastAsia"/>
          <w:lang w:val="en-US" w:eastAsia="zh-CN"/>
        </w:rPr>
      </w:pPr>
      <w:r>
        <w:rPr>
          <w:rFonts w:hint="eastAsia"/>
          <w:lang w:val="en-US" w:eastAsia="zh-CN"/>
        </w:rPr>
        <w:t>Power point</w:t>
      </w:r>
    </w:p>
    <w:p>
      <w:pPr>
        <w:widowControl w:val="0"/>
        <w:numPr>
          <w:ilvl w:val="0"/>
          <w:numId w:val="4"/>
        </w:numPr>
        <w:ind w:left="420" w:leftChars="0" w:hanging="420" w:firstLineChars="0"/>
        <w:jc w:val="both"/>
        <w:rPr>
          <w:rFonts w:hint="eastAsia"/>
          <w:lang w:val="en-US" w:eastAsia="zh-CN"/>
        </w:rPr>
      </w:pPr>
      <w:r>
        <w:rPr>
          <w:rFonts w:hint="eastAsia"/>
          <w:lang w:val="en-US" w:eastAsia="zh-CN"/>
        </w:rPr>
        <w:t>Sketchup</w:t>
      </w:r>
    </w:p>
    <w:p>
      <w:pPr>
        <w:widowControl w:val="0"/>
        <w:numPr>
          <w:numId w:val="0"/>
        </w:numPr>
        <w:jc w:val="both"/>
        <w:rPr>
          <w:rFonts w:hint="eastAsia"/>
          <w:lang w:val="en-US" w:eastAsia="zh-CN"/>
        </w:rPr>
      </w:pPr>
    </w:p>
    <w:p>
      <w:pPr>
        <w:widowControl w:val="0"/>
        <w:numPr>
          <w:numId w:val="0"/>
        </w:numPr>
        <w:jc w:val="both"/>
        <w:rPr>
          <w:rFonts w:hint="eastAsia"/>
          <w:lang w:val="en-US" w:eastAsia="zh-CN"/>
        </w:rPr>
      </w:pPr>
      <w:r>
        <w:rPr>
          <w:rFonts w:hint="eastAsia"/>
          <w:lang w:val="en-US" w:eastAsia="zh-CN"/>
        </w:rPr>
        <w:t>Suggestedresource:</w:t>
      </w:r>
    </w:p>
    <w:p>
      <w:pPr>
        <w:widowControl w:val="0"/>
        <w:numPr>
          <w:numId w:val="0"/>
        </w:numPr>
        <w:jc w:val="both"/>
        <w:rPr>
          <w:rFonts w:hint="eastAsia"/>
          <w:lang w:val="en-US" w:eastAsia="zh-CN"/>
        </w:rPr>
      </w:pPr>
      <w:r>
        <w:rPr>
          <w:rFonts w:hint="eastAsia"/>
          <w:lang w:val="en-US" w:eastAsia="zh-CN"/>
        </w:rPr>
        <w:fldChar w:fldCharType="begin"/>
      </w:r>
      <w:r>
        <w:rPr>
          <w:rFonts w:hint="eastAsia"/>
          <w:lang w:val="en-US" w:eastAsia="zh-CN"/>
        </w:rPr>
        <w:instrText xml:space="preserve"> HYPERLINK "http://www.iowadnr.gov/Environment/WaterQuality/WatershedImprovement/WatershedResearchData/WaterImprovementPlans.aspx" </w:instrText>
      </w:r>
      <w:r>
        <w:rPr>
          <w:rFonts w:hint="eastAsia"/>
          <w:lang w:val="en-US" w:eastAsia="zh-CN"/>
        </w:rPr>
        <w:fldChar w:fldCharType="separate"/>
      </w:r>
      <w:r>
        <w:rPr>
          <w:rStyle w:val="3"/>
          <w:rFonts w:hint="eastAsia"/>
          <w:lang w:val="en-US" w:eastAsia="zh-CN"/>
        </w:rPr>
        <w:t>http://www.iowadnr.gov/Environment/WaterQuality/WatershedImprovement/WatershedResearchData/WaterImprovementPlans.aspx</w:t>
      </w:r>
      <w:r>
        <w:rPr>
          <w:rFonts w:hint="eastAsia"/>
          <w:lang w:val="en-US" w:eastAsia="zh-CN"/>
        </w:rPr>
        <w:fldChar w:fldCharType="end"/>
      </w:r>
    </w:p>
    <w:p>
      <w:pPr>
        <w:widowControl w:val="0"/>
        <w:numPr>
          <w:numId w:val="0"/>
        </w:numPr>
        <w:jc w:val="both"/>
        <w:rPr>
          <w:rFonts w:hint="eastAsia"/>
          <w:lang w:val="en-US" w:eastAsia="zh-CN"/>
        </w:rPr>
      </w:pPr>
    </w:p>
    <w:p>
      <w:pPr>
        <w:widowControl w:val="0"/>
        <w:numPr>
          <w:numId w:val="0"/>
        </w:numPr>
        <w:jc w:val="both"/>
        <w:rPr>
          <w:rFonts w:hint="eastAsia"/>
          <w:lang w:val="en-US" w:eastAsia="zh-CN"/>
        </w:rPr>
      </w:pPr>
      <w:r>
        <w:rPr>
          <w:rFonts w:hint="eastAsia"/>
          <w:lang w:val="en-US" w:eastAsia="zh-CN"/>
        </w:rPr>
        <w:fldChar w:fldCharType="begin"/>
      </w:r>
      <w:r>
        <w:rPr>
          <w:rFonts w:hint="eastAsia"/>
          <w:lang w:val="en-US" w:eastAsia="zh-CN"/>
        </w:rPr>
        <w:instrText xml:space="preserve"> HYPERLINK "http://www.iowadnr.gov/Environment/WaterQuality/WatershedImprovement/ResourcesforLocalGroups/StartaLocalEffort.aspx" </w:instrText>
      </w:r>
      <w:r>
        <w:rPr>
          <w:rFonts w:hint="eastAsia"/>
          <w:lang w:val="en-US" w:eastAsia="zh-CN"/>
        </w:rPr>
        <w:fldChar w:fldCharType="separate"/>
      </w:r>
      <w:r>
        <w:rPr>
          <w:rStyle w:val="4"/>
          <w:rFonts w:hint="eastAsia"/>
          <w:lang w:val="en-US" w:eastAsia="zh-CN"/>
        </w:rPr>
        <w:t>http://www.iowadnr.gov/Environment/WaterQuality/WatershedImprovement/ResourcesforLocalGroups/StartaLocalEffort.aspx</w:t>
      </w:r>
      <w:r>
        <w:rPr>
          <w:rFonts w:hint="eastAsia"/>
          <w:lang w:val="en-US" w:eastAsia="zh-CN"/>
        </w:rPr>
        <w:fldChar w:fldCharType="end"/>
      </w:r>
    </w:p>
    <w:p>
      <w:pPr>
        <w:widowControl w:val="0"/>
        <w:numPr>
          <w:numId w:val="0"/>
        </w:numPr>
        <w:jc w:val="both"/>
        <w:rPr>
          <w:rFonts w:hint="eastAsia"/>
          <w:lang w:val="en-US" w:eastAsia="zh-CN"/>
        </w:rPr>
      </w:pPr>
    </w:p>
    <w:p>
      <w:pPr>
        <w:widowControl w:val="0"/>
        <w:numPr>
          <w:numId w:val="0"/>
        </w:numPr>
        <w:jc w:val="both"/>
        <w:rPr>
          <w:rFonts w:hint="eastAsia"/>
          <w:lang w:val="en-US" w:eastAsia="zh-CN"/>
        </w:rPr>
      </w:pPr>
      <w:r>
        <w:rPr>
          <w:rFonts w:hint="eastAsia"/>
          <w:lang w:val="en-US" w:eastAsia="zh-CN"/>
        </w:rPr>
        <w:fldChar w:fldCharType="begin"/>
      </w:r>
      <w:r>
        <w:rPr>
          <w:rFonts w:hint="eastAsia"/>
          <w:lang w:val="en-US" w:eastAsia="zh-CN"/>
        </w:rPr>
        <w:instrText xml:space="preserve"> HYPERLINK "http://www.iowadnr.gov/InsideDNR/RegulatoryWater/WaterQualityStandards.aspx" </w:instrText>
      </w:r>
      <w:r>
        <w:rPr>
          <w:rFonts w:hint="eastAsia"/>
          <w:lang w:val="en-US" w:eastAsia="zh-CN"/>
        </w:rPr>
        <w:fldChar w:fldCharType="separate"/>
      </w:r>
      <w:r>
        <w:rPr>
          <w:rStyle w:val="4"/>
          <w:rFonts w:hint="eastAsia"/>
          <w:lang w:val="en-US" w:eastAsia="zh-CN"/>
        </w:rPr>
        <w:t>http://www.iowadnr.gov/InsideDNR/RegulatoryWater/WaterQualityStandards.aspx</w:t>
      </w:r>
      <w:r>
        <w:rPr>
          <w:rFonts w:hint="eastAsia"/>
          <w:lang w:val="en-US" w:eastAsia="zh-CN"/>
        </w:rPr>
        <w:fldChar w:fldCharType="end"/>
      </w:r>
    </w:p>
    <w:p>
      <w:pPr>
        <w:widowControl w:val="0"/>
        <w:numPr>
          <w:numId w:val="0"/>
        </w:numPr>
        <w:jc w:val="both"/>
        <w:rPr>
          <w:rFonts w:hint="eastAsia"/>
          <w:lang w:val="en-US" w:eastAsia="zh-CN"/>
        </w:rPr>
      </w:pPr>
    </w:p>
    <w:p>
      <w:pPr>
        <w:widowControl w:val="0"/>
        <w:numPr>
          <w:numId w:val="0"/>
        </w:numPr>
        <w:jc w:val="both"/>
        <w:rPr>
          <w:rFonts w:hint="eastAsia"/>
          <w:lang w:val="en-US" w:eastAsia="zh-CN"/>
        </w:rPr>
      </w:pPr>
    </w:p>
    <w:p>
      <w:pPr>
        <w:widowControl w:val="0"/>
        <w:numPr>
          <w:numId w:val="0"/>
        </w:numPr>
        <w:jc w:val="both"/>
        <w:rPr>
          <w:rFonts w:hint="eastAsia"/>
          <w:lang w:val="en-US" w:eastAsia="zh-CN"/>
        </w:rPr>
      </w:pPr>
    </w:p>
    <w:p>
      <w:pPr>
        <w:widowControl w:val="0"/>
        <w:numPr>
          <w:numId w:val="0"/>
        </w:numPr>
        <w:jc w:val="both"/>
        <w:rPr>
          <w:rFonts w:hint="eastAsia"/>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A0000287" w:usb1="28C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03157848">
    <w:nsid w:val="53A27D58"/>
    <w:multiLevelType w:val="singleLevel"/>
    <w:tmpl w:val="53A27D58"/>
    <w:lvl w:ilvl="0" w:tentative="1">
      <w:start w:val="1"/>
      <w:numFmt w:val="bullet"/>
      <w:lvlText w:val=""/>
      <w:lvlJc w:val="left"/>
      <w:pPr>
        <w:tabs>
          <w:tab w:val="left" w:pos="420"/>
        </w:tabs>
        <w:ind w:left="420" w:leftChars="0" w:hanging="420" w:firstLineChars="0"/>
      </w:pPr>
      <w:rPr>
        <w:rFonts w:hint="default" w:ascii="Wingdings" w:hAnsi="Wingdings"/>
      </w:rPr>
    </w:lvl>
  </w:abstractNum>
  <w:abstractNum w:abstractNumId="1403152660">
    <w:nsid w:val="53A26914"/>
    <w:multiLevelType w:val="singleLevel"/>
    <w:tmpl w:val="53A26914"/>
    <w:lvl w:ilvl="0" w:tentative="1">
      <w:start w:val="1"/>
      <w:numFmt w:val="decimal"/>
      <w:lvlText w:val="%1)"/>
      <w:lvlJc w:val="left"/>
      <w:pPr>
        <w:tabs>
          <w:tab w:val="left" w:pos="425"/>
        </w:tabs>
        <w:ind w:left="425" w:leftChars="0" w:hanging="425" w:firstLineChars="0"/>
      </w:pPr>
      <w:rPr>
        <w:rFonts w:hint="default"/>
      </w:rPr>
    </w:lvl>
  </w:abstractNum>
  <w:abstractNum w:abstractNumId="1403123534">
    <w:nsid w:val="53A1F74E"/>
    <w:multiLevelType w:val="singleLevel"/>
    <w:tmpl w:val="53A1F74E"/>
    <w:lvl w:ilvl="0" w:tentative="1">
      <w:start w:val="1"/>
      <w:numFmt w:val="decimal"/>
      <w:suff w:val="space"/>
      <w:lvlText w:val="%1)"/>
      <w:lvlJc w:val="left"/>
    </w:lvl>
  </w:abstractNum>
  <w:abstractNum w:abstractNumId="1403122577">
    <w:nsid w:val="53A1F391"/>
    <w:multiLevelType w:val="singleLevel"/>
    <w:tmpl w:val="53A1F391"/>
    <w:lvl w:ilvl="0" w:tentative="1">
      <w:start w:val="1"/>
      <w:numFmt w:val="decimal"/>
      <w:lvlText w:val="%1)"/>
      <w:lvlJc w:val="left"/>
      <w:pPr>
        <w:tabs>
          <w:tab w:val="left" w:pos="425"/>
        </w:tabs>
        <w:ind w:left="425" w:leftChars="0" w:hanging="425" w:firstLineChars="0"/>
      </w:pPr>
      <w:rPr>
        <w:rFonts w:hint="default"/>
      </w:rPr>
    </w:lvl>
  </w:abstractNum>
  <w:num w:numId="1">
    <w:abstractNumId w:val="1403122577"/>
  </w:num>
  <w:num w:numId="2">
    <w:abstractNumId w:val="1403123534"/>
  </w:num>
  <w:num w:numId="3">
    <w:abstractNumId w:val="1403152660"/>
  </w:num>
  <w:num w:numId="4">
    <w:abstractNumId w:val="14031578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splitPgBreakAndParaMark/>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name="header"/>
    <w:lsdException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annotation subject"/>
    <w:lsdException w:uiPriority="99" w:name="Balloon Text"/>
  </w:latentStyles>
  <w:style w:type="paragraph" w:default="1" w:styleId="1">
    <w:name w:val="Normal"/>
    <w:uiPriority w:val="0"/>
    <w:pPr>
      <w:widowControl w:val="0"/>
      <w:jc w:val="both"/>
    </w:pPr>
    <w:rPr>
      <w:rFonts w:eastAsia="宋体"/>
      <w:kern w:val="2"/>
      <w:sz w:val="21"/>
      <w:lang w:val="en-US" w:eastAsia="zh-CN"/>
    </w:rPr>
  </w:style>
  <w:style w:type="character" w:default="1" w:styleId="2">
    <w:name w:val="Default Paragraph Font"/>
    <w:unhideWhenUsed/>
    <w:uiPriority w:val="0"/>
  </w:style>
  <w:style w:type="character" w:styleId="3">
    <w:name w:val="FollowedHyperlink"/>
    <w:basedOn w:val="2"/>
    <w:semiHidden/>
    <w:unhideWhenUsed/>
    <w:uiPriority w:val="99"/>
    <w:rPr>
      <w:color w:val="800080"/>
      <w:u w:val="single"/>
    </w:rPr>
  </w:style>
  <w:style w:type="character" w:styleId="4">
    <w:name w:val="Hyperlink"/>
    <w:basedOn w:val="2"/>
    <w:semiHidden/>
    <w:unhideWhenUsed/>
    <w:uiPriority w:val="99"/>
    <w:rPr>
      <w:color w:val="0000FF"/>
      <w:u w:val="single"/>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Normal.wpt</Template>
  <Pages>1</Pages>
  <Words>0</Words>
  <Characters>0</Characters>
  <Lines>1</Lines>
  <Paragraphs>1</Paragraphs>
  <ScaleCrop>false</ScaleCrop>
  <LinksUpToDate>false</LinksUpToDate>
  <CharactersWithSpaces>0</CharactersWithSpaces>
  <Application>WPS Office 个人版_9.1.0.4636_{F1E327BC-269C-435d-A152-05C5408002CA}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2008-12-26T08:45:00Z</dcterms:created>
  <dc:creator>lilusi</dc:creator>
  <cp:lastModifiedBy>lilusi</cp:lastModifiedBy>
  <dcterms:modified xsi:type="dcterms:W3CDTF">2014-06-19T07:03:46Z</dcterms:modified>
  <dc:title> Goals:</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2052-9.1.0.4636</vt:lpwstr>
  </property>
</Properties>
</file>